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C8" w:rsidRDefault="000937C8" w:rsidP="000937C8">
      <w:pPr>
        <w:spacing w:line="240" w:lineRule="auto"/>
        <w:ind w:left="72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0937C8" w:rsidRDefault="000937C8" w:rsidP="000937C8">
      <w:pPr>
        <w:spacing w:line="240" w:lineRule="auto"/>
        <w:ind w:left="720" w:hanging="4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регионального семинара-практикума для педагогических работников по декоративно-прикладному творчеству</w:t>
      </w:r>
    </w:p>
    <w:p w:rsidR="000937C8" w:rsidRDefault="000937C8" w:rsidP="000937C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«Красочный май», </w:t>
      </w:r>
      <w:r>
        <w:rPr>
          <w:rFonts w:ascii="Times New Roman" w:hAnsi="Times New Roman"/>
          <w:b/>
          <w:bCs/>
          <w:sz w:val="24"/>
          <w:szCs w:val="24"/>
        </w:rPr>
        <w:t xml:space="preserve">посвященного </w:t>
      </w:r>
      <w:r>
        <w:rPr>
          <w:rFonts w:ascii="Times New Roman" w:hAnsi="Times New Roman"/>
          <w:b/>
          <w:sz w:val="24"/>
          <w:szCs w:val="24"/>
        </w:rPr>
        <w:t>году единства народов России</w:t>
      </w:r>
    </w:p>
    <w:p w:rsidR="000937C8" w:rsidRDefault="000937C8" w:rsidP="000937C8">
      <w:pPr>
        <w:spacing w:line="240" w:lineRule="auto"/>
        <w:ind w:firstLine="0"/>
        <w:rPr>
          <w:rFonts w:ascii="Times New Roman" w:hAnsi="Times New Roman"/>
          <w:b/>
          <w:sz w:val="16"/>
          <w:szCs w:val="24"/>
        </w:rPr>
      </w:pPr>
    </w:p>
    <w:p w:rsidR="000937C8" w:rsidRDefault="000937C8" w:rsidP="000937C8">
      <w:pPr>
        <w:spacing w:line="240" w:lineRule="auto"/>
        <w:ind w:left="720" w:hanging="4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Общее положение </w:t>
      </w:r>
    </w:p>
    <w:p w:rsidR="000937C8" w:rsidRDefault="000937C8" w:rsidP="000937C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 проведении регионального семинара-практикума для педагогических работников по декоративно-прикладному творчеству «Красочный май», посвященного году единства народов России (далее – Семинар-практикум) определяет общий порядок организации и проведения, критерии отбора мастер-классов, программу и порядок награждения участников.</w:t>
      </w:r>
    </w:p>
    <w:p w:rsidR="000937C8" w:rsidRDefault="000937C8" w:rsidP="000937C8">
      <w:pPr>
        <w:tabs>
          <w:tab w:val="left" w:pos="142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Семинар-практикум проводится </w:t>
      </w:r>
      <w:r>
        <w:rPr>
          <w:rFonts w:ascii="Times New Roman" w:hAnsi="Times New Roman"/>
          <w:b/>
          <w:sz w:val="24"/>
          <w:szCs w:val="24"/>
        </w:rPr>
        <w:t>с целью</w:t>
      </w:r>
      <w:r>
        <w:rPr>
          <w:rFonts w:ascii="Times New Roman" w:hAnsi="Times New Roman"/>
          <w:sz w:val="24"/>
          <w:szCs w:val="24"/>
        </w:rPr>
        <w:t xml:space="preserve"> создания условий для повышения уровня профессиональных навыков педагогов дополнительного образования в области изобразительного искусства, декоративно-прикладного творчества и передового педагогического опыта. </w:t>
      </w:r>
    </w:p>
    <w:p w:rsidR="000937C8" w:rsidRDefault="000937C8" w:rsidP="000937C8">
      <w:pPr>
        <w:tabs>
          <w:tab w:val="left" w:pos="142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b/>
          <w:sz w:val="24"/>
          <w:szCs w:val="24"/>
        </w:rPr>
        <w:t xml:space="preserve"> Задачи </w:t>
      </w:r>
      <w:r>
        <w:rPr>
          <w:rFonts w:ascii="Times New Roman" w:hAnsi="Times New Roman"/>
          <w:sz w:val="24"/>
          <w:szCs w:val="24"/>
        </w:rPr>
        <w:t>Семинара-практикума:</w:t>
      </w:r>
    </w:p>
    <w:p w:rsidR="000937C8" w:rsidRDefault="000937C8" w:rsidP="000937C8">
      <w:pPr>
        <w:pStyle w:val="a6"/>
        <w:widowControl w:val="0"/>
        <w:numPr>
          <w:ilvl w:val="0"/>
          <w:numId w:val="1"/>
        </w:numPr>
        <w:tabs>
          <w:tab w:val="left" w:pos="142"/>
        </w:tabs>
        <w:snapToGrid w:val="0"/>
        <w:spacing w:after="0" w:line="240" w:lineRule="auto"/>
        <w:ind w:left="0" w:firstLine="10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профессиональных навыков за счет обмена опытом;</w:t>
      </w:r>
    </w:p>
    <w:p w:rsidR="000937C8" w:rsidRDefault="000937C8" w:rsidP="000937C8">
      <w:pPr>
        <w:pStyle w:val="a6"/>
        <w:widowControl w:val="0"/>
        <w:numPr>
          <w:ilvl w:val="0"/>
          <w:numId w:val="1"/>
        </w:numPr>
        <w:tabs>
          <w:tab w:val="left" w:pos="142"/>
        </w:tabs>
        <w:snapToGrid w:val="0"/>
        <w:spacing w:after="0" w:line="240" w:lineRule="auto"/>
        <w:ind w:left="0" w:firstLine="10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мотивирование педагогических работников к совершенствованию собственной профессиональной деятельности;</w:t>
      </w:r>
    </w:p>
    <w:p w:rsidR="000937C8" w:rsidRDefault="000937C8" w:rsidP="000937C8">
      <w:pPr>
        <w:pStyle w:val="a6"/>
        <w:widowControl w:val="0"/>
        <w:numPr>
          <w:ilvl w:val="0"/>
          <w:numId w:val="1"/>
        </w:numPr>
        <w:tabs>
          <w:tab w:val="left" w:pos="142"/>
        </w:tabs>
        <w:snapToGrid w:val="0"/>
        <w:spacing w:after="0" w:line="240" w:lineRule="auto"/>
        <w:ind w:left="0" w:firstLine="10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демонстрация практического применения форм, методов, технологий, техник декоративно-прикладного творчества и изобразительного искусства.</w:t>
      </w:r>
    </w:p>
    <w:p w:rsidR="000937C8" w:rsidRDefault="000937C8" w:rsidP="000937C8">
      <w:pPr>
        <w:pStyle w:val="a6"/>
        <w:widowControl w:val="0"/>
        <w:tabs>
          <w:tab w:val="left" w:pos="142"/>
        </w:tabs>
        <w:snapToGrid w:val="0"/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p w:rsidR="000937C8" w:rsidRDefault="000937C8" w:rsidP="000937C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Организаторы Семинара-практикума</w:t>
      </w:r>
    </w:p>
    <w:p w:rsidR="000937C8" w:rsidRDefault="000937C8" w:rsidP="000937C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Times New Roman" w:hAnsi="Times New Roman"/>
          <w:b/>
          <w:sz w:val="6"/>
        </w:rPr>
      </w:pPr>
    </w:p>
    <w:p w:rsidR="000937C8" w:rsidRDefault="000937C8" w:rsidP="000937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2.1. Организатором Семинара-практикума является Государственное автономное учреждение дополнительного образования Иркутской области «Региональный центр всестороннего развития ребёнка «Вектор»» (далее – ГАУ ДО ИО «Региональный центр всестороннего развития ребёнка «Вектор»»).</w:t>
      </w:r>
    </w:p>
    <w:p w:rsidR="000937C8" w:rsidRDefault="000937C8" w:rsidP="000937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 подготовкой и проведением Семинара-практикума организационный комитет (далее – Оргкомитет). </w:t>
      </w:r>
    </w:p>
    <w:p w:rsidR="000937C8" w:rsidRDefault="000937C8" w:rsidP="000937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 Оргкомитета утверждается приказом директора ГАУ ДО ИО «Региональный центр всестороннего развития ребёнка «Вектор». </w:t>
      </w:r>
    </w:p>
    <w:p w:rsidR="000937C8" w:rsidRDefault="000937C8" w:rsidP="000937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2.2. Оргкомитет проводит работу:</w:t>
      </w:r>
    </w:p>
    <w:p w:rsidR="000937C8" w:rsidRDefault="000937C8" w:rsidP="000937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 xml:space="preserve">по подготовке и проведению Семинара-практикума; </w:t>
      </w:r>
    </w:p>
    <w:p w:rsidR="000937C8" w:rsidRDefault="000937C8" w:rsidP="000937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формирует список участников;</w:t>
      </w:r>
    </w:p>
    <w:p w:rsidR="000937C8" w:rsidRDefault="000937C8" w:rsidP="000937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</w:rPr>
        <w:t>формирует итоговые документы;</w:t>
      </w:r>
    </w:p>
    <w:p w:rsidR="000937C8" w:rsidRDefault="000937C8" w:rsidP="000937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решает иные вопросы по организации работы Семинара-практикума.</w:t>
      </w:r>
    </w:p>
    <w:p w:rsidR="000937C8" w:rsidRDefault="000937C8" w:rsidP="000937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0937C8" w:rsidRDefault="000937C8" w:rsidP="000937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Участники Семинара-практикума</w:t>
      </w:r>
    </w:p>
    <w:p w:rsidR="000937C8" w:rsidRDefault="000937C8" w:rsidP="000937C8">
      <w:pPr>
        <w:tabs>
          <w:tab w:val="left" w:pos="142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Для </w:t>
      </w:r>
      <w:r>
        <w:rPr>
          <w:rFonts w:ascii="Times New Roman" w:hAnsi="Times New Roman"/>
          <w:b/>
          <w:sz w:val="24"/>
          <w:szCs w:val="24"/>
        </w:rPr>
        <w:t>участия</w:t>
      </w:r>
      <w:r>
        <w:rPr>
          <w:rFonts w:ascii="Times New Roman" w:hAnsi="Times New Roman"/>
          <w:sz w:val="24"/>
          <w:szCs w:val="24"/>
        </w:rPr>
        <w:t xml:space="preserve"> в Семинаре-практикуме приглашаются представители: образовательных, общественных и других организаций, занимающихся декоративно-прикладным творчеством и изобразительным искусством.</w:t>
      </w:r>
    </w:p>
    <w:p w:rsidR="000937C8" w:rsidRDefault="000937C8" w:rsidP="000937C8">
      <w:pPr>
        <w:tabs>
          <w:tab w:val="left" w:pos="142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937C8" w:rsidRDefault="000937C8" w:rsidP="000937C8">
      <w:pPr>
        <w:pStyle w:val="a5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Сроки и форма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Семинара-практикума</w:t>
      </w:r>
    </w:p>
    <w:p w:rsidR="000937C8" w:rsidRDefault="000937C8" w:rsidP="000937C8">
      <w:pPr>
        <w:pStyle w:val="a5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Семинар-практикум пройдет в очном формате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29 мая 2026г.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37C8" w:rsidRDefault="000937C8" w:rsidP="000937C8">
      <w:pPr>
        <w:tabs>
          <w:tab w:val="left" w:pos="142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>
        <w:rPr>
          <w:rFonts w:ascii="Times New Roman" w:hAnsi="Times New Roman"/>
          <w:color w:val="0A0A0A"/>
          <w:sz w:val="24"/>
          <w:szCs w:val="24"/>
        </w:rPr>
        <w:t xml:space="preserve">Для участия в Семинаре-практикуме в качестве спикера с авторским мастер-классом (представление собственного методического опыта) необходимо отправить две фотографии (в разных ракурсах) оригинального изделия, которое будет выполняться на Вашем мастер-классе. </w:t>
      </w:r>
      <w:r>
        <w:rPr>
          <w:rFonts w:ascii="Times New Roman" w:hAnsi="Times New Roman"/>
          <w:b/>
          <w:color w:val="0A0A0A"/>
          <w:sz w:val="24"/>
          <w:szCs w:val="24"/>
        </w:rPr>
        <w:t>Внимание!</w:t>
      </w:r>
      <w:r>
        <w:rPr>
          <w:rFonts w:ascii="Times New Roman" w:hAnsi="Times New Roman"/>
          <w:color w:val="0A0A0A"/>
          <w:sz w:val="24"/>
          <w:szCs w:val="24"/>
        </w:rPr>
        <w:t xml:space="preserve">  Необходимо загрузить фотографии в Гугл Форму с 15 по 30 апреля 2026 года. Оргкомитет сообщит о своём решении по поводу включения Вашего мастер-класса в программу до 15 мая 2026 г. </w:t>
      </w:r>
      <w:r>
        <w:rPr>
          <w:rFonts w:ascii="Times New Roman" w:hAnsi="Times New Roman"/>
          <w:sz w:val="24"/>
          <w:szCs w:val="24"/>
        </w:rPr>
        <w:t>Количество участников Семинара-практикума составит не более 60 человек. При наборе полного количества участников ссылка на заявки для участия будет закрыта.</w:t>
      </w:r>
    </w:p>
    <w:p w:rsidR="000937C8" w:rsidRDefault="000937C8" w:rsidP="000937C8">
      <w:pPr>
        <w:spacing w:line="240" w:lineRule="auto"/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Оповещаем, что состав участников и программа </w:t>
      </w:r>
      <w:r>
        <w:rPr>
          <w:rFonts w:ascii="Times New Roman" w:hAnsi="Times New Roman"/>
          <w:b/>
          <w:sz w:val="24"/>
          <w:szCs w:val="24"/>
        </w:rPr>
        <w:t>утверждается Оргкомитетом.</w:t>
      </w:r>
    </w:p>
    <w:p w:rsidR="000937C8" w:rsidRDefault="000937C8" w:rsidP="000937C8">
      <w:pPr>
        <w:tabs>
          <w:tab w:val="left" w:pos="142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 проведения: г. Иркутск ул. Сергеева ст.5/6, ГАУ ДО ИО «Региональный центр всестороннего развития ребёнка «Вектор». </w:t>
      </w:r>
    </w:p>
    <w:p w:rsidR="000937C8" w:rsidRDefault="000937C8" w:rsidP="000937C8">
      <w:pPr>
        <w:pStyle w:val="a5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4.4. Заявки </w:t>
      </w:r>
      <w:r>
        <w:rPr>
          <w:rFonts w:ascii="Times New Roman" w:hAnsi="Times New Roman"/>
          <w:b/>
          <w:color w:val="000000"/>
          <w:sz w:val="24"/>
          <w:szCs w:val="24"/>
        </w:rPr>
        <w:t>на участие принимаются с 15 апреля по 20 мая 2026 г</w:t>
      </w:r>
      <w:r>
        <w:rPr>
          <w:rFonts w:ascii="Times New Roman" w:hAnsi="Times New Roman"/>
          <w:color w:val="000000"/>
          <w:sz w:val="24"/>
          <w:szCs w:val="24"/>
        </w:rPr>
        <w:t xml:space="preserve">. и </w:t>
      </w:r>
      <w:r>
        <w:rPr>
          <w:rFonts w:ascii="Times New Roman" w:hAnsi="Times New Roman"/>
          <w:b/>
          <w:color w:val="000000"/>
          <w:sz w:val="24"/>
          <w:szCs w:val="24"/>
        </w:rPr>
        <w:t>на выступление с мастер-классом с 15 по 30 апреля 2026 г</w:t>
      </w:r>
      <w:r>
        <w:rPr>
          <w:rFonts w:ascii="Times New Roman" w:hAnsi="Times New Roman"/>
          <w:color w:val="000000"/>
          <w:sz w:val="24"/>
          <w:szCs w:val="24"/>
        </w:rPr>
        <w:t xml:space="preserve">. по ссылке: </w:t>
      </w:r>
      <w:hyperlink r:id="rId5" w:history="1">
        <w:r>
          <w:rPr>
            <w:rStyle w:val="a3"/>
            <w:sz w:val="24"/>
            <w:szCs w:val="24"/>
          </w:rPr>
          <w:t>https://forms.gle/PMqq4GtdyKmHkFUB7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37C8" w:rsidRDefault="000937C8" w:rsidP="000937C8">
      <w:pPr>
        <w:spacing w:line="240" w:lineRule="auto"/>
        <w:ind w:firstLine="709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Активная ссылка на заявку расположена на сайте </w:t>
      </w:r>
      <w:hyperlink r:id="rId6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.детирк38.рф</w:t>
        </w:r>
      </w:hyperlink>
      <w:r>
        <w:rPr>
          <w:rFonts w:ascii="Times New Roman" w:hAnsi="Times New Roman"/>
          <w:b/>
          <w:sz w:val="24"/>
          <w:szCs w:val="24"/>
        </w:rPr>
        <w:t xml:space="preserve"> в разделе «Новости».</w:t>
      </w:r>
    </w:p>
    <w:p w:rsidR="000937C8" w:rsidRDefault="000937C8" w:rsidP="000937C8">
      <w:pPr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Дополнительная информация может быть запрошена у координатора Семинара-практикума: </w:t>
      </w:r>
      <w:proofErr w:type="spellStart"/>
      <w:r>
        <w:rPr>
          <w:rFonts w:ascii="Times New Roman" w:hAnsi="Times New Roman"/>
          <w:sz w:val="24"/>
          <w:szCs w:val="24"/>
        </w:rPr>
        <w:t>Хабюровой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Долгор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Намсараевны</w:t>
      </w:r>
      <w:proofErr w:type="spellEnd"/>
      <w:r>
        <w:rPr>
          <w:rFonts w:ascii="Times New Roman" w:hAnsi="Times New Roman"/>
          <w:sz w:val="24"/>
          <w:szCs w:val="24"/>
        </w:rPr>
        <w:t xml:space="preserve">, методиста отдела технического и декоративно-прикладного творчества ГАУ ДО ИО «Региональный центр всестороннего развития ребёнка «Вектор» сот. т.: 83952485573 (4) или по эл. адресу: </w:t>
      </w:r>
      <w:hyperlink r:id="rId7" w:history="1">
        <w:r>
          <w:rPr>
            <w:rStyle w:val="a3"/>
            <w:sz w:val="24"/>
            <w:szCs w:val="24"/>
            <w:lang w:val="en-US"/>
          </w:rPr>
          <w:t>tehn</w:t>
        </w:r>
        <w:r>
          <w:rPr>
            <w:rStyle w:val="a3"/>
            <w:sz w:val="24"/>
            <w:szCs w:val="24"/>
          </w:rPr>
          <w:t>_</w:t>
        </w:r>
        <w:r>
          <w:rPr>
            <w:rStyle w:val="a3"/>
            <w:sz w:val="24"/>
            <w:szCs w:val="24"/>
            <w:lang w:val="en-US"/>
          </w:rPr>
          <w:t>decorat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0937C8" w:rsidRDefault="000937C8" w:rsidP="000937C8">
      <w:pPr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0937C8" w:rsidRDefault="000937C8" w:rsidP="000937C8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Порядок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Семинара-практикума</w:t>
      </w:r>
    </w:p>
    <w:p w:rsidR="000937C8" w:rsidRDefault="000937C8" w:rsidP="000937C8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Работа Семинара-практикума организуется по двум направлениям:</w:t>
      </w:r>
    </w:p>
    <w:p w:rsidR="000937C8" w:rsidRDefault="000937C8" w:rsidP="000937C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«Изобразительное искусство»; </w:t>
      </w:r>
    </w:p>
    <w:p w:rsidR="000937C8" w:rsidRDefault="000937C8" w:rsidP="000937C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«Декоративно-прикладное творчество».</w:t>
      </w:r>
    </w:p>
    <w:p w:rsidR="000937C8" w:rsidRDefault="000937C8" w:rsidP="000937C8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Содержание Семинара-практикума включает в себя:</w:t>
      </w:r>
    </w:p>
    <w:p w:rsidR="000937C8" w:rsidRDefault="000937C8" w:rsidP="000937C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теоретическую часть (пленарное заседание);</w:t>
      </w:r>
    </w:p>
    <w:p w:rsidR="000937C8" w:rsidRDefault="000937C8" w:rsidP="000937C8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практическую часть (проводится в форме очной демонстрации мастер-классов).</w:t>
      </w:r>
    </w:p>
    <w:p w:rsidR="000937C8" w:rsidRDefault="000937C8" w:rsidP="000937C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937C8" w:rsidRDefault="000937C8" w:rsidP="000937C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Итоги Семинара-практикума</w:t>
      </w:r>
    </w:p>
    <w:p w:rsidR="000937C8" w:rsidRDefault="000937C8" w:rsidP="000937C8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Все участники Семинара-практикума награждаются благодарностями за участие и дипломами за предоставленный мастер-класс.</w:t>
      </w:r>
    </w:p>
    <w:p w:rsidR="000937C8" w:rsidRDefault="000937C8" w:rsidP="000937C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НАГРАДНАЯ ПРОДУКЦИЯ ЗАПОЛНЯЕТСЯ СОГЛАСНО ДАННЫМ, УКАЗАННЫМ ВАМИ В ЗАЯВКЕ. </w:t>
      </w:r>
    </w:p>
    <w:p w:rsidR="000937C8" w:rsidRDefault="000937C8" w:rsidP="000937C8">
      <w:pPr>
        <w:widowControl/>
        <w:snapToGrid/>
        <w:spacing w:line="276" w:lineRule="auto"/>
        <w:ind w:firstLine="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5.2. Оргкомитет оставляет за собой право использовать работы, представленные на Семинаре-практикуме, в некоммерческих целях (репродуцирование работ для нужд и в целях Семинара-практикума, в методических и информационных изданиях, на наружных рекламных носителях, в полиграфической продукции).</w:t>
      </w:r>
    </w:p>
    <w:p w:rsidR="000937C8" w:rsidRDefault="000937C8" w:rsidP="000937C8">
      <w:pPr>
        <w:widowControl/>
        <w:snapToGri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937C8" w:rsidRDefault="000937C8" w:rsidP="000937C8">
      <w:pPr>
        <w:widowControl/>
        <w:snapToGrid/>
        <w:spacing w:line="240" w:lineRule="auto"/>
        <w:ind w:firstLine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</w:rPr>
        <w:br w:type="page"/>
      </w: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0937C8" w:rsidRDefault="000937C8" w:rsidP="000937C8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937C8" w:rsidRDefault="000937C8" w:rsidP="000937C8">
      <w:pPr>
        <w:widowControl/>
        <w:shd w:val="clear" w:color="auto" w:fill="FFFFFF"/>
        <w:snapToGrid/>
        <w:spacing w:line="276" w:lineRule="auto"/>
        <w:ind w:firstLine="0"/>
        <w:jc w:val="left"/>
        <w:rPr>
          <w:rFonts w:ascii="Times New Roman" w:hAnsi="Times New Roman"/>
          <w:color w:val="0F1115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F1115"/>
          <w:sz w:val="24"/>
          <w:szCs w:val="24"/>
          <w:u w:val="single"/>
        </w:rPr>
        <w:t>Требования к проведению мастер-класса в рамках Семинара-практикума</w:t>
      </w:r>
    </w:p>
    <w:p w:rsidR="000937C8" w:rsidRDefault="000937C8" w:rsidP="000937C8">
      <w:pPr>
        <w:widowControl/>
        <w:shd w:val="clear" w:color="auto" w:fill="FFFFFF"/>
        <w:snapToGrid/>
        <w:spacing w:line="276" w:lineRule="auto"/>
        <w:ind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b/>
          <w:bCs/>
          <w:color w:val="0F1115"/>
          <w:sz w:val="24"/>
          <w:szCs w:val="24"/>
        </w:rPr>
        <w:t>1. Общие положения</w:t>
      </w:r>
    </w:p>
    <w:p w:rsidR="000937C8" w:rsidRDefault="000937C8" w:rsidP="000937C8">
      <w:pPr>
        <w:widowControl/>
        <w:shd w:val="clear" w:color="auto" w:fill="FFFFFF"/>
        <w:snapToGrid/>
        <w:spacing w:line="240" w:lineRule="auto"/>
        <w:ind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Продолжительность мастер-класса составляет 30 минут. Допускается увеличение длительности в исключительных случаях по согласованию с Организационным комитетом.</w:t>
      </w:r>
    </w:p>
    <w:p w:rsidR="000937C8" w:rsidRDefault="000937C8" w:rsidP="000937C8">
      <w:pPr>
        <w:widowControl/>
        <w:shd w:val="clear" w:color="auto" w:fill="FFFFFF"/>
        <w:snapToGrid/>
        <w:spacing w:line="276" w:lineRule="auto"/>
        <w:ind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b/>
          <w:bCs/>
          <w:color w:val="0F1115"/>
          <w:sz w:val="24"/>
          <w:szCs w:val="24"/>
        </w:rPr>
        <w:t>2. Тематическая направленность</w:t>
      </w:r>
    </w:p>
    <w:p w:rsidR="000937C8" w:rsidRDefault="000937C8" w:rsidP="000937C8">
      <w:pPr>
        <w:widowControl/>
        <w:shd w:val="clear" w:color="auto" w:fill="FFFFFF"/>
        <w:snapToGrid/>
        <w:spacing w:line="276" w:lineRule="auto"/>
        <w:ind w:left="567" w:hanging="567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Мастер-класс должен соответствовать одной из следующих тематик:</w:t>
      </w:r>
      <w:r>
        <w:rPr>
          <w:rFonts w:ascii="Times New Roman" w:hAnsi="Times New Roman"/>
          <w:color w:val="0F1115"/>
          <w:sz w:val="24"/>
          <w:szCs w:val="24"/>
        </w:rPr>
        <w:br/>
        <w:t>2.1. «Год единства народов России»;</w:t>
      </w:r>
      <w:r>
        <w:rPr>
          <w:rFonts w:ascii="Times New Roman" w:hAnsi="Times New Roman"/>
          <w:color w:val="0F1115"/>
          <w:sz w:val="24"/>
          <w:szCs w:val="24"/>
        </w:rPr>
        <w:br/>
        <w:t xml:space="preserve">2.2. «Сибирский сувенир» (с использованием узнаваемых региональных символов); </w:t>
      </w:r>
    </w:p>
    <w:p w:rsidR="000937C8" w:rsidRDefault="000937C8" w:rsidP="000937C8">
      <w:pPr>
        <w:widowControl/>
        <w:shd w:val="clear" w:color="auto" w:fill="FFFFFF"/>
        <w:snapToGrid/>
        <w:spacing w:line="240" w:lineRule="auto"/>
        <w:ind w:left="567"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 xml:space="preserve">2.3. </w:t>
      </w:r>
      <w:r>
        <w:rPr>
          <w:rFonts w:ascii="Times New Roman" w:hAnsi="Times New Roman"/>
          <w:bCs/>
          <w:color w:val="0F1115"/>
          <w:sz w:val="24"/>
          <w:szCs w:val="24"/>
        </w:rPr>
        <w:t>«Символы отечественной славы»</w:t>
      </w:r>
      <w:r>
        <w:rPr>
          <w:rFonts w:ascii="Times New Roman" w:hAnsi="Times New Roman"/>
          <w:color w:val="0F1115"/>
          <w:sz w:val="24"/>
          <w:szCs w:val="24"/>
        </w:rPr>
        <w:t> (изготовление значков, магнитов, панно с орденами, флагами, Георгиевскими лентами);</w:t>
      </w:r>
    </w:p>
    <w:p w:rsidR="000937C8" w:rsidRDefault="000937C8" w:rsidP="000937C8">
      <w:pPr>
        <w:widowControl/>
        <w:shd w:val="clear" w:color="auto" w:fill="FFFFFF"/>
        <w:snapToGrid/>
        <w:spacing w:line="240" w:lineRule="auto"/>
        <w:ind w:left="567"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2.4. «Кто-кто в теремочке живёт?» (изготовление сказочных персонажей в различных техниках).</w:t>
      </w:r>
    </w:p>
    <w:p w:rsidR="000937C8" w:rsidRDefault="000937C8" w:rsidP="000937C8">
      <w:pPr>
        <w:widowControl/>
        <w:shd w:val="clear" w:color="auto" w:fill="FFFFFF"/>
        <w:snapToGrid/>
        <w:spacing w:line="360" w:lineRule="auto"/>
        <w:ind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b/>
          <w:bCs/>
          <w:color w:val="0F1115"/>
          <w:sz w:val="24"/>
          <w:szCs w:val="24"/>
        </w:rPr>
        <w:t>3. Требования к результату мастер-класса (продукту)</w:t>
      </w:r>
    </w:p>
    <w:p w:rsidR="000937C8" w:rsidRDefault="000937C8" w:rsidP="000937C8">
      <w:pPr>
        <w:widowControl/>
        <w:shd w:val="clear" w:color="auto" w:fill="FFFFFF"/>
        <w:snapToGrid/>
        <w:spacing w:line="240" w:lineRule="auto"/>
        <w:ind w:left="567"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3.1. </w:t>
      </w:r>
      <w:r>
        <w:rPr>
          <w:rFonts w:ascii="Times New Roman" w:hAnsi="Times New Roman"/>
          <w:b/>
          <w:bCs/>
          <w:color w:val="0F1115"/>
          <w:sz w:val="24"/>
          <w:szCs w:val="24"/>
        </w:rPr>
        <w:t>Оригинальность.</w:t>
      </w:r>
      <w:r>
        <w:rPr>
          <w:rFonts w:ascii="Times New Roman" w:hAnsi="Times New Roman"/>
          <w:color w:val="0F1115"/>
          <w:sz w:val="24"/>
          <w:szCs w:val="24"/>
        </w:rPr>
        <w:t> Участникам надлежит продемонстрировать уникальный авторский подход в процессе создания творческих работ.</w:t>
      </w:r>
    </w:p>
    <w:p w:rsidR="000937C8" w:rsidRDefault="000937C8" w:rsidP="000937C8">
      <w:pPr>
        <w:widowControl/>
        <w:shd w:val="clear" w:color="auto" w:fill="FFFFFF"/>
        <w:snapToGrid/>
        <w:spacing w:line="240" w:lineRule="auto"/>
        <w:ind w:left="567"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3.2. </w:t>
      </w:r>
      <w:r>
        <w:rPr>
          <w:rFonts w:ascii="Times New Roman" w:hAnsi="Times New Roman"/>
          <w:b/>
          <w:bCs/>
          <w:color w:val="0F1115"/>
          <w:sz w:val="24"/>
          <w:szCs w:val="24"/>
        </w:rPr>
        <w:t>Использование материалов.</w:t>
      </w:r>
      <w:r>
        <w:rPr>
          <w:rFonts w:ascii="Times New Roman" w:hAnsi="Times New Roman"/>
          <w:color w:val="0F1115"/>
          <w:sz w:val="24"/>
          <w:szCs w:val="24"/>
        </w:rPr>
        <w:t> Рекомендуется применение нестандартных материалов и техник. Запрещается использование одноразовой посуды, пищевых продуктов, ватных дисков и ушных палочек.</w:t>
      </w:r>
    </w:p>
    <w:p w:rsidR="000937C8" w:rsidRDefault="000937C8" w:rsidP="000937C8">
      <w:pPr>
        <w:widowControl/>
        <w:shd w:val="clear" w:color="auto" w:fill="FFFFFF"/>
        <w:snapToGrid/>
        <w:spacing w:line="240" w:lineRule="auto"/>
        <w:ind w:left="567"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3.3. </w:t>
      </w:r>
      <w:r>
        <w:rPr>
          <w:rFonts w:ascii="Times New Roman" w:hAnsi="Times New Roman"/>
          <w:b/>
          <w:bCs/>
          <w:color w:val="0F1115"/>
          <w:sz w:val="24"/>
          <w:szCs w:val="24"/>
        </w:rPr>
        <w:t>Уровень исполнения.</w:t>
      </w:r>
      <w:r>
        <w:rPr>
          <w:rFonts w:ascii="Times New Roman" w:hAnsi="Times New Roman"/>
          <w:color w:val="0F1115"/>
          <w:sz w:val="24"/>
          <w:szCs w:val="24"/>
        </w:rPr>
        <w:t> Работы должны быть выполнены на высоком качественном уровне, что предполагает:</w:t>
      </w:r>
    </w:p>
    <w:p w:rsidR="000937C8" w:rsidRDefault="000937C8" w:rsidP="000937C8">
      <w:pPr>
        <w:widowControl/>
        <w:numPr>
          <w:ilvl w:val="0"/>
          <w:numId w:val="3"/>
        </w:numPr>
        <w:shd w:val="clear" w:color="auto" w:fill="FFFFFF"/>
        <w:snapToGrid/>
        <w:spacing w:line="240" w:lineRule="auto"/>
        <w:ind w:left="0" w:firstLine="567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тщательность и точность изготовления;</w:t>
      </w:r>
    </w:p>
    <w:p w:rsidR="000937C8" w:rsidRDefault="000937C8" w:rsidP="000937C8">
      <w:pPr>
        <w:widowControl/>
        <w:numPr>
          <w:ilvl w:val="0"/>
          <w:numId w:val="3"/>
        </w:numPr>
        <w:shd w:val="clear" w:color="auto" w:fill="FFFFFF"/>
        <w:snapToGrid/>
        <w:spacing w:line="240" w:lineRule="auto"/>
        <w:ind w:left="0" w:firstLine="567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аккуратность всех элементов;</w:t>
      </w:r>
    </w:p>
    <w:p w:rsidR="000937C8" w:rsidRDefault="000937C8" w:rsidP="000937C8">
      <w:pPr>
        <w:widowControl/>
        <w:numPr>
          <w:ilvl w:val="0"/>
          <w:numId w:val="3"/>
        </w:numPr>
        <w:shd w:val="clear" w:color="auto" w:fill="FFFFFF"/>
        <w:snapToGrid/>
        <w:spacing w:line="240" w:lineRule="auto"/>
        <w:ind w:left="0" w:firstLine="567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проработанность деталей.</w:t>
      </w:r>
    </w:p>
    <w:p w:rsidR="000937C8" w:rsidRDefault="000937C8" w:rsidP="000937C8">
      <w:pPr>
        <w:widowControl/>
        <w:shd w:val="clear" w:color="auto" w:fill="FFFFFF"/>
        <w:snapToGrid/>
        <w:spacing w:line="276" w:lineRule="auto"/>
        <w:ind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3.4. </w:t>
      </w:r>
      <w:r>
        <w:rPr>
          <w:rFonts w:ascii="Times New Roman" w:hAnsi="Times New Roman"/>
          <w:b/>
          <w:bCs/>
          <w:color w:val="0F1115"/>
          <w:sz w:val="24"/>
          <w:szCs w:val="24"/>
        </w:rPr>
        <w:t>Эстетические характеристики.</w:t>
      </w:r>
      <w:r>
        <w:rPr>
          <w:rFonts w:ascii="Times New Roman" w:hAnsi="Times New Roman"/>
          <w:color w:val="0F1115"/>
          <w:sz w:val="24"/>
          <w:szCs w:val="24"/>
        </w:rPr>
        <w:t> Готовые изделия должны обладать визуальной привлекательностью и эстетической завершённостью. Оценке подлежат:</w:t>
      </w:r>
    </w:p>
    <w:p w:rsidR="000937C8" w:rsidRDefault="000937C8" w:rsidP="000937C8">
      <w:pPr>
        <w:widowControl/>
        <w:numPr>
          <w:ilvl w:val="0"/>
          <w:numId w:val="4"/>
        </w:numPr>
        <w:shd w:val="clear" w:color="auto" w:fill="FFFFFF"/>
        <w:snapToGrid/>
        <w:spacing w:line="276" w:lineRule="auto"/>
        <w:ind w:left="0" w:firstLine="567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колористическое решение;</w:t>
      </w:r>
    </w:p>
    <w:p w:rsidR="000937C8" w:rsidRDefault="000937C8" w:rsidP="000937C8">
      <w:pPr>
        <w:widowControl/>
        <w:numPr>
          <w:ilvl w:val="0"/>
          <w:numId w:val="4"/>
        </w:numPr>
        <w:shd w:val="clear" w:color="auto" w:fill="FFFFFF"/>
        <w:snapToGrid/>
        <w:spacing w:line="240" w:lineRule="auto"/>
        <w:ind w:left="0" w:firstLine="567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композиционная целостность;</w:t>
      </w:r>
    </w:p>
    <w:p w:rsidR="000937C8" w:rsidRDefault="000937C8" w:rsidP="000937C8">
      <w:pPr>
        <w:widowControl/>
        <w:numPr>
          <w:ilvl w:val="0"/>
          <w:numId w:val="4"/>
        </w:numPr>
        <w:shd w:val="clear" w:color="auto" w:fill="FFFFFF"/>
        <w:snapToGrid/>
        <w:spacing w:line="240" w:lineRule="auto"/>
        <w:ind w:left="0" w:firstLine="567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гармоничность общего восприятия.</w:t>
      </w:r>
    </w:p>
    <w:p w:rsidR="000937C8" w:rsidRDefault="000937C8" w:rsidP="000937C8">
      <w:pPr>
        <w:widowControl/>
        <w:shd w:val="clear" w:color="auto" w:fill="FFFFFF"/>
        <w:snapToGrid/>
        <w:spacing w:line="276" w:lineRule="auto"/>
        <w:ind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3.5. </w:t>
      </w:r>
      <w:r>
        <w:rPr>
          <w:rFonts w:ascii="Times New Roman" w:hAnsi="Times New Roman"/>
          <w:b/>
          <w:bCs/>
          <w:color w:val="0F1115"/>
          <w:sz w:val="24"/>
          <w:szCs w:val="24"/>
        </w:rPr>
        <w:t>Утилитарность.</w:t>
      </w:r>
      <w:r>
        <w:rPr>
          <w:rFonts w:ascii="Times New Roman" w:hAnsi="Times New Roman"/>
          <w:color w:val="0F1115"/>
          <w:sz w:val="24"/>
          <w:szCs w:val="24"/>
        </w:rPr>
        <w:t> Изделие должно сочетать:</w:t>
      </w:r>
    </w:p>
    <w:p w:rsidR="000937C8" w:rsidRDefault="000937C8" w:rsidP="000937C8">
      <w:pPr>
        <w:widowControl/>
        <w:numPr>
          <w:ilvl w:val="0"/>
          <w:numId w:val="5"/>
        </w:numPr>
        <w:shd w:val="clear" w:color="auto" w:fill="FFFFFF"/>
        <w:snapToGrid/>
        <w:spacing w:line="276" w:lineRule="auto"/>
        <w:ind w:left="0" w:firstLine="567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практическую предназначенность;</w:t>
      </w:r>
    </w:p>
    <w:p w:rsidR="000937C8" w:rsidRDefault="000937C8" w:rsidP="000937C8">
      <w:pPr>
        <w:widowControl/>
        <w:numPr>
          <w:ilvl w:val="0"/>
          <w:numId w:val="5"/>
        </w:numPr>
        <w:shd w:val="clear" w:color="auto" w:fill="FFFFFF"/>
        <w:snapToGrid/>
        <w:spacing w:line="240" w:lineRule="auto"/>
        <w:ind w:left="0" w:firstLine="567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выраженную декоративность;</w:t>
      </w:r>
    </w:p>
    <w:p w:rsidR="000937C8" w:rsidRDefault="000937C8" w:rsidP="000937C8">
      <w:pPr>
        <w:widowControl/>
        <w:numPr>
          <w:ilvl w:val="0"/>
          <w:numId w:val="5"/>
        </w:numPr>
        <w:shd w:val="clear" w:color="auto" w:fill="FFFFFF"/>
        <w:snapToGrid/>
        <w:spacing w:line="276" w:lineRule="auto"/>
        <w:ind w:left="0" w:firstLine="567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праздничность визуального впечатления.</w:t>
      </w:r>
    </w:p>
    <w:p w:rsidR="000937C8" w:rsidRDefault="000937C8" w:rsidP="000937C8">
      <w:pPr>
        <w:widowControl/>
        <w:shd w:val="clear" w:color="auto" w:fill="FFFFFF"/>
        <w:snapToGrid/>
        <w:spacing w:line="276" w:lineRule="auto"/>
        <w:ind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3.6. </w:t>
      </w:r>
      <w:r>
        <w:rPr>
          <w:rFonts w:ascii="Times New Roman" w:hAnsi="Times New Roman"/>
          <w:b/>
          <w:bCs/>
          <w:color w:val="0F1115"/>
          <w:sz w:val="24"/>
          <w:szCs w:val="24"/>
        </w:rPr>
        <w:t>Инструктивное сопровождение.</w:t>
      </w:r>
      <w:r>
        <w:rPr>
          <w:rFonts w:ascii="Times New Roman" w:hAnsi="Times New Roman"/>
          <w:color w:val="0F1115"/>
          <w:sz w:val="24"/>
          <w:szCs w:val="24"/>
        </w:rPr>
        <w:t xml:space="preserve"> Участник, проводящий мастер-класс, обязан предоставить чёткие пошаговые инструкции, описывающие все этапы выполнения работы, обеспечивающие </w:t>
      </w:r>
      <w:proofErr w:type="spellStart"/>
      <w:r>
        <w:rPr>
          <w:rFonts w:ascii="Times New Roman" w:hAnsi="Times New Roman"/>
          <w:color w:val="0F1115"/>
          <w:sz w:val="24"/>
          <w:szCs w:val="24"/>
        </w:rPr>
        <w:t>воспроизводимость</w:t>
      </w:r>
      <w:proofErr w:type="spellEnd"/>
      <w:r>
        <w:rPr>
          <w:rFonts w:ascii="Times New Roman" w:hAnsi="Times New Roman"/>
          <w:color w:val="0F1115"/>
          <w:sz w:val="24"/>
          <w:szCs w:val="24"/>
        </w:rPr>
        <w:t xml:space="preserve"> процесса для всех присутствующих.</w:t>
      </w:r>
    </w:p>
    <w:p w:rsidR="000937C8" w:rsidRDefault="000937C8" w:rsidP="000937C8">
      <w:pPr>
        <w:widowControl/>
        <w:shd w:val="clear" w:color="auto" w:fill="FFFFFF"/>
        <w:snapToGrid/>
        <w:spacing w:line="276" w:lineRule="auto"/>
        <w:ind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b/>
          <w:bCs/>
          <w:color w:val="0F1115"/>
          <w:sz w:val="24"/>
          <w:szCs w:val="24"/>
        </w:rPr>
        <w:t>4. Материально-техническое обеспечение.</w:t>
      </w:r>
      <w:r>
        <w:rPr>
          <w:rFonts w:ascii="Times New Roman" w:hAnsi="Times New Roman"/>
          <w:color w:val="0F1115"/>
          <w:sz w:val="24"/>
          <w:szCs w:val="24"/>
        </w:rPr>
        <w:br/>
        <w:t>Участники мастер-класса самостоятельно подготавливают необходимые материалы из расчёта на одну группу численностью от 7 до 10 человек.</w:t>
      </w:r>
    </w:p>
    <w:p w:rsidR="000937C8" w:rsidRDefault="000937C8" w:rsidP="000937C8">
      <w:pPr>
        <w:widowControl/>
        <w:shd w:val="clear" w:color="auto" w:fill="FFFFFF"/>
        <w:snapToGrid/>
        <w:spacing w:line="276" w:lineRule="auto"/>
        <w:ind w:firstLine="0"/>
        <w:jc w:val="left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b/>
          <w:bCs/>
          <w:color w:val="0F1115"/>
          <w:sz w:val="24"/>
          <w:szCs w:val="24"/>
        </w:rPr>
        <w:t>5. Организация рабочего пространства</w:t>
      </w:r>
      <w:r>
        <w:rPr>
          <w:rFonts w:ascii="Times New Roman" w:hAnsi="Times New Roman"/>
          <w:color w:val="0F1115"/>
          <w:sz w:val="24"/>
          <w:szCs w:val="24"/>
        </w:rPr>
        <w:br/>
        <w:t>Следует предусмотреть рациональную организацию пространства, направленную на создание комфортных условий для всех участников. Использование веществ с резким запахом не допускается.</w:t>
      </w:r>
    </w:p>
    <w:p w:rsidR="000937C8" w:rsidRDefault="000937C8" w:rsidP="000937C8">
      <w:pPr>
        <w:widowControl/>
        <w:snapToGrid/>
        <w:spacing w:line="240" w:lineRule="auto"/>
        <w:ind w:firstLine="0"/>
        <w:jc w:val="left"/>
        <w:rPr>
          <w:rFonts w:ascii="Times New Roman" w:hAnsi="Times New Roman"/>
          <w:sz w:val="20"/>
        </w:rPr>
      </w:pPr>
    </w:p>
    <w:p w:rsidR="00786DB0" w:rsidRDefault="00786DB0">
      <w:bookmarkStart w:id="0" w:name="_GoBack"/>
      <w:bookmarkEnd w:id="0"/>
    </w:p>
    <w:sectPr w:rsidR="0078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B84"/>
    <w:multiLevelType w:val="hybridMultilevel"/>
    <w:tmpl w:val="FED27C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2D4B81"/>
    <w:multiLevelType w:val="hybridMultilevel"/>
    <w:tmpl w:val="BC383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4C421E"/>
    <w:multiLevelType w:val="multilevel"/>
    <w:tmpl w:val="6E6E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53B3D"/>
    <w:multiLevelType w:val="multilevel"/>
    <w:tmpl w:val="966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904BE"/>
    <w:multiLevelType w:val="multilevel"/>
    <w:tmpl w:val="3FCA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70"/>
    <w:rsid w:val="000937C8"/>
    <w:rsid w:val="00125D70"/>
    <w:rsid w:val="007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DB539-AD8C-4829-803C-E6515282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C8"/>
    <w:pPr>
      <w:widowControl w:val="0"/>
      <w:snapToGrid w:val="0"/>
      <w:spacing w:after="0" w:line="300" w:lineRule="auto"/>
      <w:ind w:firstLine="720"/>
      <w:jc w:val="both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937C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37C8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5">
    <w:name w:val="No Spacing"/>
    <w:uiPriority w:val="99"/>
    <w:qFormat/>
    <w:rsid w:val="000937C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0937C8"/>
    <w:pPr>
      <w:widowControl/>
      <w:snapToGrid/>
      <w:spacing w:after="200" w:line="276" w:lineRule="auto"/>
      <w:ind w:left="720" w:firstLine="0"/>
      <w:jc w:val="left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hn_decora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6;&#1077;&#1090;&#1080;&#1088;&#1082;38.&#1088;&#1092;/" TargetMode="External"/><Relationship Id="rId5" Type="http://schemas.openxmlformats.org/officeDocument/2006/relationships/hyperlink" Target="https://forms.gle/PMqq4GtdyKmHkFUB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5843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ICL_PC</dc:creator>
  <cp:keywords/>
  <dc:description/>
  <cp:lastModifiedBy>ICL_PC</cp:lastModifiedBy>
  <cp:revision>3</cp:revision>
  <dcterms:created xsi:type="dcterms:W3CDTF">2026-04-13T09:39:00Z</dcterms:created>
  <dcterms:modified xsi:type="dcterms:W3CDTF">2026-04-13T09:39:00Z</dcterms:modified>
</cp:coreProperties>
</file>